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Theme="minorEastAsia"/>
          <w:sz w:val="44"/>
          <w:szCs w:val="44"/>
          <w:lang w:eastAsia="zh-CN"/>
        </w:rPr>
      </w:pPr>
      <w:r>
        <w:rPr>
          <w:rFonts w:hint="eastAsia" w:ascii="宋体" w:hAnsi="宋体"/>
          <w:sz w:val="44"/>
          <w:szCs w:val="44"/>
        </w:rPr>
        <w:t>湟中区幼儿园基本信息备案公示表</w:t>
      </w:r>
    </w:p>
    <w:tbl>
      <w:tblPr>
        <w:tblStyle w:val="2"/>
        <w:tblpPr w:leftFromText="180" w:rightFromText="180" w:vertAnchor="text" w:tblpX="109" w:tblpY="10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906"/>
        <w:gridCol w:w="80"/>
        <w:gridCol w:w="868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湟中区</w:t>
            </w:r>
            <w:r>
              <w:rPr>
                <w:rFonts w:hint="eastAsia"/>
                <w:lang w:val="en-US" w:eastAsia="zh-CN"/>
              </w:rPr>
              <w:t>刘小庄</w:t>
            </w:r>
            <w:r>
              <w:rPr>
                <w:rFonts w:hint="eastAsia"/>
              </w:rPr>
              <w:t>幼儿园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李寿年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63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园    长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武迎奎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办学地址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湟中区上新庄镇刘小庄村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等    级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西宁市三类幼儿园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13997015051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所属地管理单位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湟中区教育局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办园性质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公办幼儿园</w:t>
            </w:r>
          </w:p>
        </w:tc>
        <w:tc>
          <w:tcPr>
            <w:tcW w:w="1280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收费情况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保育</w:t>
            </w:r>
            <w:r>
              <w:rPr>
                <w:rFonts w:hint="eastAsia"/>
              </w:rPr>
              <w:t xml:space="preserve">费： </w:t>
            </w:r>
            <w:r>
              <w:rPr>
                <w:rFonts w:hint="eastAsia"/>
                <w:lang w:val="en-US" w:eastAsia="zh-CN"/>
              </w:rPr>
              <w:t>380</w:t>
            </w:r>
            <w:r>
              <w:rPr>
                <w:rFonts w:hint="eastAsia"/>
              </w:rPr>
              <w:t xml:space="preserve">  </w:t>
            </w:r>
            <w:r>
              <w:rPr>
                <w:rStyle w:val="4"/>
              </w:rPr>
              <w:t>元/</w:t>
            </w:r>
            <w:r>
              <w:rPr>
                <w:rStyle w:val="4"/>
                <w:rFonts w:hint="eastAsia"/>
              </w:rPr>
              <w:t>月</w:t>
            </w:r>
            <w:r>
              <w:rPr>
                <w:rStyle w:val="4"/>
              </w:rPr>
              <w:t>.生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开办时间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2016.10</w:t>
            </w:r>
          </w:p>
        </w:tc>
        <w:tc>
          <w:tcPr>
            <w:tcW w:w="2210" w:type="dxa"/>
            <w:gridSpan w:val="8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是否是普惠性幼儿园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建筑面积   （平方米）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Style w:val="4"/>
                <w:rFonts w:hint="eastAsia"/>
                <w:lang w:val="en-US" w:eastAsia="zh-CN"/>
              </w:rPr>
              <w:t>560</w:t>
            </w:r>
            <w:r>
              <w:rPr>
                <w:rStyle w:val="4"/>
                <w:rFonts w:hint="eastAsia"/>
              </w:rPr>
              <w:t xml:space="preserve"> </w:t>
            </w:r>
            <w:r>
              <w:rPr>
                <w:rStyle w:val="4"/>
              </w:rPr>
              <w:t>平方米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户外场地       （平方米）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  <w:rFonts w:hint="eastAsia"/>
                <w:lang w:val="en-US" w:eastAsia="zh-CN"/>
              </w:rPr>
              <w:t>800</w:t>
            </w:r>
            <w:r>
              <w:rPr>
                <w:rStyle w:val="4"/>
                <w:rFonts w:hint="eastAsia"/>
              </w:rPr>
              <w:t xml:space="preserve">   </w:t>
            </w:r>
            <w:r>
              <w:rPr>
                <w:rStyle w:val="4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51</w:t>
            </w:r>
          </w:p>
        </w:tc>
        <w:tc>
          <w:tcPr>
            <w:tcW w:w="818" w:type="dxa"/>
            <w:gridSpan w:val="2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大班：    </w:t>
            </w:r>
            <w:r>
              <w:rPr>
                <w:rFonts w:hint="eastAsia"/>
                <w:lang w:val="en-US" w:eastAsia="zh-CN"/>
              </w:rPr>
              <w:t>26</w:t>
            </w:r>
            <w:r>
              <w:rPr>
                <w:rFonts w:hint="eastAsia"/>
              </w:rPr>
              <w:t xml:space="preserve">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中班：    </w:t>
            </w: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 xml:space="preserve">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小班：    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 xml:space="preserve">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园长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基本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 情况</w:t>
            </w: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园长学历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jc w:val="both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18"/>
                <w:szCs w:val="21"/>
                <w:lang w:val="en-US" w:eastAsia="zh-CN"/>
              </w:rPr>
              <w:t>大专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是否有教师资格证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是否有园长任职资格培训证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jc w:val="both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园长任职资格编号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ind w:firstLine="1890" w:firstLineChars="90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园长简历</w:t>
            </w:r>
          </w:p>
        </w:tc>
        <w:tc>
          <w:tcPr>
            <w:tcW w:w="5105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60" w:firstLineChars="200"/>
              <w:textAlignment w:val="auto"/>
              <w:rPr>
                <w:rFonts w:hint="eastAsia" w:eastAsiaTheme="minorEastAsia"/>
                <w:sz w:val="15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89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.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-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2017.2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.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湟中区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上新庄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初中任教。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2017.3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.-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2018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.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8在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湟中区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马场民族小学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任教。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2018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.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-20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.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8在湟中区上新庄镇金桥小学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工作。20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.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-至今湟中区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刘小庄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幼儿园工作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专任教师数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保育员数</w:t>
            </w:r>
          </w:p>
        </w:tc>
        <w:tc>
          <w:tcPr>
            <w:tcW w:w="2637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86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专任教师学历及      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资格证情况</w:t>
            </w: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大学本科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 w:val="18"/>
                <w:szCs w:val="21"/>
              </w:rPr>
              <w:t xml:space="preserve">大学专科    </w:t>
            </w:r>
          </w:p>
        </w:tc>
        <w:tc>
          <w:tcPr>
            <w:tcW w:w="986" w:type="dxa"/>
            <w:gridSpan w:val="2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中专    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286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具有教师资格证人数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学前专业毕业人数</w:t>
            </w:r>
          </w:p>
        </w:tc>
        <w:tc>
          <w:tcPr>
            <w:tcW w:w="986" w:type="dxa"/>
            <w:gridSpan w:val="2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68" w:type="dxa"/>
            <w:noWrap w:val="0"/>
            <w:vAlign w:val="center"/>
          </w:tcPr>
          <w:p>
            <w:r>
              <w:rPr>
                <w:rFonts w:hint="eastAsia"/>
              </w:rPr>
              <w:t>购买社保人数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近三年办园行为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督导评估情况</w:t>
            </w:r>
          </w:p>
        </w:tc>
        <w:tc>
          <w:tcPr>
            <w:tcW w:w="196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良好</w:t>
            </w:r>
          </w:p>
        </w:tc>
        <w:tc>
          <w:tcPr>
            <w:tcW w:w="12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</w:p>
          <w:p>
            <w:pPr>
              <w:jc w:val="center"/>
            </w:pPr>
            <w:r>
              <w:rPr>
                <w:rFonts w:hint="eastAsia"/>
              </w:rPr>
              <w:t>年检情况</w:t>
            </w:r>
          </w:p>
        </w:tc>
        <w:tc>
          <w:tcPr>
            <w:tcW w:w="24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幼儿园办园特色</w:t>
            </w:r>
          </w:p>
        </w:tc>
        <w:tc>
          <w:tcPr>
            <w:tcW w:w="5657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00" w:firstLineChars="200"/>
              <w:textAlignment w:val="auto"/>
              <w:rPr>
                <w:sz w:val="11"/>
                <w:szCs w:val="15"/>
              </w:rPr>
            </w:pPr>
            <w:r>
              <w:rPr>
                <w:rFonts w:hint="eastAsia" w:ascii="仿宋" w:hAnsi="仿宋" w:eastAsia="仿宋" w:cs="仿宋"/>
                <w:sz w:val="15"/>
                <w:szCs w:val="15"/>
                <w:lang w:val="en-US" w:eastAsia="zh-CN"/>
              </w:rPr>
              <w:t>依据幼儿年龄特点，在日常的游戏活动中训练以篮球拍球为主，进行花样拍球游戏，增强幼儿的活动能力，丰富幼儿的活动内容。并在游戏活动中渗透数学知识、增长了知识、锻炼了身体、增强了体质.</w:t>
            </w:r>
            <w:r>
              <w:rPr>
                <w:rFonts w:hint="eastAsia" w:ascii="仿宋" w:hAnsi="仿宋" w:eastAsia="仿宋"/>
                <w:sz w:val="15"/>
                <w:szCs w:val="15"/>
              </w:rPr>
              <w:t>办园宗旨为；以幼儿“</w:t>
            </w:r>
            <w:r>
              <w:rPr>
                <w:rFonts w:hint="eastAsia" w:ascii="仿宋" w:hAnsi="仿宋" w:eastAsia="仿宋"/>
                <w:sz w:val="15"/>
                <w:szCs w:val="15"/>
                <w:lang w:val="en-US" w:eastAsia="zh-CN"/>
              </w:rPr>
              <w:t>快乐的成长</w:t>
            </w:r>
            <w:r>
              <w:rPr>
                <w:rFonts w:hint="eastAsia" w:ascii="仿宋" w:hAnsi="仿宋" w:eastAsia="仿宋"/>
                <w:sz w:val="15"/>
                <w:szCs w:val="15"/>
              </w:rPr>
              <w:t>、</w:t>
            </w:r>
            <w:r>
              <w:rPr>
                <w:rFonts w:hint="eastAsia" w:ascii="仿宋" w:hAnsi="仿宋" w:eastAsia="仿宋"/>
                <w:sz w:val="15"/>
                <w:szCs w:val="15"/>
                <w:lang w:val="en-US" w:eastAsia="zh-CN"/>
              </w:rPr>
              <w:t>全面地发展</w:t>
            </w:r>
            <w:r>
              <w:rPr>
                <w:rFonts w:hint="eastAsia" w:ascii="仿宋" w:hAnsi="仿宋" w:eastAsia="仿宋"/>
                <w:sz w:val="15"/>
                <w:szCs w:val="15"/>
              </w:rPr>
              <w:t>”为培养目标；以“</w:t>
            </w:r>
            <w:r>
              <w:rPr>
                <w:rFonts w:hint="eastAsia" w:ascii="仿宋" w:hAnsi="仿宋" w:eastAsia="仿宋"/>
                <w:sz w:val="15"/>
                <w:szCs w:val="15"/>
                <w:lang w:val="en-US" w:eastAsia="zh-CN"/>
              </w:rPr>
              <w:t>让孩子玩中学、学中乐、乐中长</w:t>
            </w:r>
            <w:r>
              <w:rPr>
                <w:rFonts w:hint="eastAsia" w:ascii="仿宋" w:hAnsi="仿宋" w:eastAsia="仿宋"/>
                <w:sz w:val="15"/>
                <w:szCs w:val="15"/>
              </w:rPr>
              <w:t>”为教育理念，不断</w:t>
            </w:r>
            <w:r>
              <w:rPr>
                <w:rStyle w:val="4"/>
                <w:rFonts w:ascii="仿宋" w:hAnsi="仿宋" w:eastAsia="仿宋"/>
                <w:sz w:val="15"/>
                <w:szCs w:val="15"/>
              </w:rPr>
              <w:t>强师资、精专业</w:t>
            </w:r>
            <w:r>
              <w:rPr>
                <w:rStyle w:val="4"/>
                <w:rFonts w:hint="eastAsia" w:ascii="仿宋" w:hAnsi="仿宋" w:eastAsia="仿宋"/>
                <w:sz w:val="15"/>
                <w:szCs w:val="15"/>
              </w:rPr>
              <w:t>、提质量，倡导以德为本的师魂</w:t>
            </w:r>
            <w:r>
              <w:rPr>
                <w:rStyle w:val="4"/>
                <w:rFonts w:hint="eastAsia" w:ascii="仿宋" w:hAnsi="仿宋" w:eastAsia="仿宋"/>
                <w:sz w:val="15"/>
                <w:szCs w:val="15"/>
                <w:lang w:val="en-US" w:eastAsia="zh-CN"/>
              </w:rPr>
              <w:t>以游戏点亮孩子的童年为教育教学主导，</w:t>
            </w:r>
            <w:r>
              <w:rPr>
                <w:rStyle w:val="4"/>
                <w:rFonts w:hint="eastAsia" w:ascii="仿宋" w:hAnsi="仿宋" w:eastAsia="仿宋"/>
                <w:sz w:val="15"/>
                <w:szCs w:val="15"/>
              </w:rPr>
              <w:t>把幼儿园办成幼儿最向往最喜爱的“家园、乐园、学园”。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近三年幼儿园获得荣誉称号</w:t>
            </w:r>
          </w:p>
        </w:tc>
        <w:tc>
          <w:tcPr>
            <w:tcW w:w="5657" w:type="dxa"/>
            <w:gridSpan w:val="14"/>
            <w:noWrap w:val="0"/>
            <w:vAlign w:val="center"/>
          </w:tcPr>
          <w:p>
            <w:pPr>
              <w:rPr>
                <w:sz w:val="11"/>
                <w:szCs w:val="15"/>
              </w:rPr>
            </w:pPr>
            <w:r>
              <w:rPr>
                <w:rFonts w:hint="eastAsia" w:ascii="华文仿宋" w:hAnsi="华文仿宋" w:eastAsia="华文仿宋"/>
                <w:color w:val="000000"/>
                <w:sz w:val="15"/>
                <w:szCs w:val="15"/>
                <w:lang w:val="en-US" w:eastAsia="zh-CN"/>
              </w:rPr>
              <w:t>2021年6月上新庄镇第二届校园文化艺术节三等奖</w:t>
            </w:r>
          </w:p>
        </w:tc>
      </w:tr>
    </w:tbl>
    <w:p>
      <w:pPr>
        <w:rPr>
          <w:rFonts w:hint="eastAsia" w:ascii="宋体" w:hAnsi="宋体" w:eastAsiaTheme="minorEastAsia"/>
          <w:sz w:val="36"/>
          <w:szCs w:val="36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5C441E47"/>
    <w:rsid w:val="01510F27"/>
    <w:rsid w:val="0187345B"/>
    <w:rsid w:val="046027CC"/>
    <w:rsid w:val="0A646073"/>
    <w:rsid w:val="1FC9038C"/>
    <w:rsid w:val="20BB11A5"/>
    <w:rsid w:val="315501BD"/>
    <w:rsid w:val="32356141"/>
    <w:rsid w:val="3C0C42A9"/>
    <w:rsid w:val="425C413F"/>
    <w:rsid w:val="5B8B099E"/>
    <w:rsid w:val="5C441E47"/>
    <w:rsid w:val="6A8D09E1"/>
    <w:rsid w:val="6D8A0719"/>
    <w:rsid w:val="70A372D1"/>
    <w:rsid w:val="7392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670</Characters>
  <Lines>0</Lines>
  <Paragraphs>0</Paragraphs>
  <TotalTime>4</TotalTime>
  <ScaleCrop>false</ScaleCrop>
  <LinksUpToDate>false</LinksUpToDate>
  <CharactersWithSpaces>749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2022-05-07T00:32:00Z</dcterms:created>
  <dc:creator>美丽无处不在</dc:creator>
  <cp:lastModifiedBy>柳州</cp:lastModifiedBy>
  <dcterms:modified xsi:type="dcterms:W3CDTF">2022-06-15T06:05:46Z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343E6F441A694B7CAE0124ED77B0E5DC</vt:lpwstr>
  </property>
</Properties>
</file>