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海子沟乡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人民政府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2021年度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color w:val="auto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政府信息公开工作年度报告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党中央、国务院，省委、省政府，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市委、市政府，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区委、区政府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关于全面推进政务公开工作决策部署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深入贯彻落实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条例》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严格按照“以公开为原则，以不公开为例外”的原则，科学划分“主动公开、依申请公开和不公开”三类信息，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精心组织，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切实做好政务信息公开内容的收集、更新、维护、上报等日常工作，有序推进政府信息公开工作，较好地满足了社会公众获取政府信息的需求。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强化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组织领导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始终以“为人民服务”为宗旨，按照政府信息公开的职责和任务，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工作责任，接受群众和社会监督。明确专人负责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政府信息公开工作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，将政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府信息公开工作纳入日常管理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坚持主要负责人亲自抓，分管领导具体抓，党政办牵头，各部门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密切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配合，形成了职责分明、分工合理、各负其责、齐抓共管的工作局面。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default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default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规范信息</w:t>
      </w:r>
      <w:r>
        <w:rPr>
          <w:rFonts w:hint="default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default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严格按照信息公开目录对应公开信息，不断提高信息公开的办理能力和水平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，对发生变化和失效信息及时更新，保证信息的及时性和准确性。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在公开内容上，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区政府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政务公开相关文件的要求，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围绕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与群众切身利益密切相关的规范性文件和政策解读，以及群众最关心、社会最敏感、反映最强烈的热点问题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按照“合法、全面、准确、及时”的要求公开政府信息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default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default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监督</w:t>
      </w:r>
      <w:r>
        <w:rPr>
          <w:rFonts w:hint="default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检查</w:t>
      </w:r>
      <w:r>
        <w:rPr>
          <w:rFonts w:hint="default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在做好202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的过程中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依法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依规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，加强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检查,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使政府信息公开工作制度化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规范化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、常态化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不断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强化责任，严肃纪律，保证政府信息公开工作的连续性。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认真遵循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信息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检查制度，严格把握公开程序，广泛接受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人民群众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的监督，保障公众知情权、参与权、表达权和监督权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边学习、边修改、边完善，确保政府信息公开工作取得实在成效。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二、主动公开政府信息情况</w:t>
      </w:r>
    </w:p>
    <w:tbl>
      <w:tblPr>
        <w:tblStyle w:val="5"/>
        <w:tblW w:w="88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859"/>
        <w:gridCol w:w="1859"/>
        <w:gridCol w:w="32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本年制发件数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本年废止件数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规章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行政规范性文件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7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7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7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行政处罚</w:t>
            </w:r>
          </w:p>
        </w:tc>
        <w:tc>
          <w:tcPr>
            <w:tcW w:w="7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行政强制</w:t>
            </w:r>
          </w:p>
        </w:tc>
        <w:tc>
          <w:tcPr>
            <w:tcW w:w="7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7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行政事业性收费</w:t>
            </w:r>
          </w:p>
        </w:tc>
        <w:tc>
          <w:tcPr>
            <w:tcW w:w="7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三、收到和处理政府信息公开申请情况</w:t>
      </w:r>
    </w:p>
    <w:tbl>
      <w:tblPr>
        <w:tblStyle w:val="5"/>
        <w:tblW w:w="88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858"/>
        <w:gridCol w:w="2905"/>
        <w:gridCol w:w="620"/>
        <w:gridCol w:w="620"/>
        <w:gridCol w:w="620"/>
        <w:gridCol w:w="620"/>
        <w:gridCol w:w="620"/>
        <w:gridCol w:w="648"/>
        <w:gridCol w:w="6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(本列数据的勾稽关系为:第一项加第二项之和，等于第三项加第四项之和)</w:t>
            </w:r>
          </w:p>
        </w:tc>
        <w:tc>
          <w:tcPr>
            <w:tcW w:w="43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自然人</w:t>
            </w: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法人或其他组织</w:t>
            </w:r>
          </w:p>
        </w:tc>
        <w:tc>
          <w:tcPr>
            <w:tcW w:w="6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商业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企业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科研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机构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社会公益组织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法律服务机构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6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三、本年度办理结果</w:t>
            </w:r>
          </w:p>
        </w:tc>
        <w:tc>
          <w:tcPr>
            <w:tcW w:w="3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(一)予以公开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(二)部分公开(区分处理的，只计这一情形，不计其他情形)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(三)不予公开</w:t>
            </w: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1.属于国家秘密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2.其他法律行政法规禁止公开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3.危及“三安全一稳定”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4.保护第三方合法权益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5.属于三类内部事务信息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6.属于四类过程性信息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7.属于行政执法案卷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8.属于行政查询事项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(四)无法提供</w:t>
            </w: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1.本机关不掌握相关政府信息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2.没有现成信息需要另行制作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3.补正后申请内容仍不明确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(五)不予处理</w:t>
            </w: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1.信访举报投诉类申请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2.重复申请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3.要求提供公开出版物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4.无正当理由大量反复申请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(六)其他处理</w:t>
            </w: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3.其他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(七)总计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四、结转下年度继续办理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四、政府信息公开行政复议、行政诉讼情况</w:t>
      </w:r>
    </w:p>
    <w:tbl>
      <w:tblPr>
        <w:tblStyle w:val="5"/>
        <w:tblW w:w="885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599"/>
        <w:gridCol w:w="599"/>
        <w:gridCol w:w="599"/>
        <w:gridCol w:w="490"/>
        <w:gridCol w:w="587"/>
        <w:gridCol w:w="587"/>
        <w:gridCol w:w="587"/>
        <w:gridCol w:w="587"/>
        <w:gridCol w:w="599"/>
        <w:gridCol w:w="587"/>
        <w:gridCol w:w="587"/>
        <w:gridCol w:w="587"/>
        <w:gridCol w:w="587"/>
        <w:gridCol w:w="624"/>
        <w:gridCol w:w="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    行政复议</w:t>
            </w:r>
          </w:p>
        </w:tc>
        <w:tc>
          <w:tcPr>
            <w:tcW w:w="59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                     行政诉讼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4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29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  未经复议直接起诉</w:t>
            </w:r>
          </w:p>
        </w:tc>
        <w:tc>
          <w:tcPr>
            <w:tcW w:w="29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        复议后起诉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  <w:lang w:val="en-US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五、存在的主要问题及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整改方向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年度，我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政府信息公开工作虽然取得了一定的成绩，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但也深刻认识到仍存在着一些不足。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认识不够到位，个别干部对实行政府信息公开的重要意义认识不足，信息公开内容不全面，公开工作有待提高；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信息公开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资源整合归类有待进一步优化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；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部分工作人员政府信息公开意识有待进一步提升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整改方向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针对存在问题，在今后的工作中我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将从以下几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个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方面抓好信息公开工作。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建立健全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规范信息公开流程，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及时梳理更新动态，确保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目录与内容的一致性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，提高信息质量和时效性。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加强宣传培训，强化意识引导，进一步提高依法行政思维和信息公开意识。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明确专人管理，提升平台管理能力，加强各科室协调沟通和资源整合，精准、细化栏目类别，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方便公众查阅政府信息。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color w:val="auto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暂无其他需要报告事项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西宁市湟中区海子沟乡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B7D10"/>
    <w:rsid w:val="00AB1025"/>
    <w:rsid w:val="00C156A5"/>
    <w:rsid w:val="02225B04"/>
    <w:rsid w:val="02B4367D"/>
    <w:rsid w:val="036B5288"/>
    <w:rsid w:val="037E16E8"/>
    <w:rsid w:val="04561352"/>
    <w:rsid w:val="058E05B8"/>
    <w:rsid w:val="06222576"/>
    <w:rsid w:val="0777244E"/>
    <w:rsid w:val="07B37C1F"/>
    <w:rsid w:val="08C96A02"/>
    <w:rsid w:val="09304FAA"/>
    <w:rsid w:val="0A2E299B"/>
    <w:rsid w:val="0ABD779C"/>
    <w:rsid w:val="0BB87FE9"/>
    <w:rsid w:val="0BD9318C"/>
    <w:rsid w:val="0C1224C8"/>
    <w:rsid w:val="0E855450"/>
    <w:rsid w:val="0E972D83"/>
    <w:rsid w:val="0ED10695"/>
    <w:rsid w:val="0EE05018"/>
    <w:rsid w:val="0F601A19"/>
    <w:rsid w:val="0F9B064B"/>
    <w:rsid w:val="10116BD7"/>
    <w:rsid w:val="10174381"/>
    <w:rsid w:val="1074577C"/>
    <w:rsid w:val="10EE74A4"/>
    <w:rsid w:val="112112CF"/>
    <w:rsid w:val="12C30C3D"/>
    <w:rsid w:val="13D0338F"/>
    <w:rsid w:val="144759F9"/>
    <w:rsid w:val="16DF591A"/>
    <w:rsid w:val="173C36A9"/>
    <w:rsid w:val="18B00277"/>
    <w:rsid w:val="18D852E5"/>
    <w:rsid w:val="194D47E4"/>
    <w:rsid w:val="1AD7289B"/>
    <w:rsid w:val="1ADA2FC8"/>
    <w:rsid w:val="1BCC276A"/>
    <w:rsid w:val="1C84230F"/>
    <w:rsid w:val="1D8262A3"/>
    <w:rsid w:val="1E373406"/>
    <w:rsid w:val="1E650DFA"/>
    <w:rsid w:val="1F503858"/>
    <w:rsid w:val="1F745799"/>
    <w:rsid w:val="1FA47700"/>
    <w:rsid w:val="1FD77AD6"/>
    <w:rsid w:val="20942DC9"/>
    <w:rsid w:val="20DF1344"/>
    <w:rsid w:val="21C02A35"/>
    <w:rsid w:val="229972C4"/>
    <w:rsid w:val="22BD4357"/>
    <w:rsid w:val="23B5012E"/>
    <w:rsid w:val="25711C1B"/>
    <w:rsid w:val="26855609"/>
    <w:rsid w:val="27A22A72"/>
    <w:rsid w:val="27D36DD5"/>
    <w:rsid w:val="27D72D69"/>
    <w:rsid w:val="27F427FC"/>
    <w:rsid w:val="280671AA"/>
    <w:rsid w:val="28433F5A"/>
    <w:rsid w:val="284B72B3"/>
    <w:rsid w:val="29201EFD"/>
    <w:rsid w:val="2ABF65F4"/>
    <w:rsid w:val="2ACB3597"/>
    <w:rsid w:val="2BC26FD6"/>
    <w:rsid w:val="2BD63F60"/>
    <w:rsid w:val="2CDF446E"/>
    <w:rsid w:val="2D594220"/>
    <w:rsid w:val="2D806A8D"/>
    <w:rsid w:val="30D77936"/>
    <w:rsid w:val="312756AA"/>
    <w:rsid w:val="314E0992"/>
    <w:rsid w:val="3210344F"/>
    <w:rsid w:val="32BD6FFF"/>
    <w:rsid w:val="34655258"/>
    <w:rsid w:val="34923CF6"/>
    <w:rsid w:val="34965B38"/>
    <w:rsid w:val="35956011"/>
    <w:rsid w:val="35D17232"/>
    <w:rsid w:val="36E912CF"/>
    <w:rsid w:val="37543C00"/>
    <w:rsid w:val="38126F39"/>
    <w:rsid w:val="38877E93"/>
    <w:rsid w:val="38FB618B"/>
    <w:rsid w:val="39AC7D00"/>
    <w:rsid w:val="3A8911F8"/>
    <w:rsid w:val="3CDF7907"/>
    <w:rsid w:val="3DC15BF5"/>
    <w:rsid w:val="3E51146F"/>
    <w:rsid w:val="3E824583"/>
    <w:rsid w:val="3EAB2402"/>
    <w:rsid w:val="3F400D9C"/>
    <w:rsid w:val="40320146"/>
    <w:rsid w:val="41F42EE7"/>
    <w:rsid w:val="42A76C14"/>
    <w:rsid w:val="42B533F0"/>
    <w:rsid w:val="456164D6"/>
    <w:rsid w:val="46115CF7"/>
    <w:rsid w:val="484B6BDE"/>
    <w:rsid w:val="48DA74F8"/>
    <w:rsid w:val="49553750"/>
    <w:rsid w:val="495913D8"/>
    <w:rsid w:val="4993038A"/>
    <w:rsid w:val="4BBF1B49"/>
    <w:rsid w:val="4C0D6EDD"/>
    <w:rsid w:val="4C9269AF"/>
    <w:rsid w:val="4DD4777F"/>
    <w:rsid w:val="4E7531B7"/>
    <w:rsid w:val="4EEF373E"/>
    <w:rsid w:val="4F2935FA"/>
    <w:rsid w:val="4FE37C4D"/>
    <w:rsid w:val="50CF3D2E"/>
    <w:rsid w:val="50D7144B"/>
    <w:rsid w:val="51246997"/>
    <w:rsid w:val="523F30FC"/>
    <w:rsid w:val="52A83CDC"/>
    <w:rsid w:val="52F1442F"/>
    <w:rsid w:val="53080EFD"/>
    <w:rsid w:val="54F059A9"/>
    <w:rsid w:val="553A55CC"/>
    <w:rsid w:val="55A500E7"/>
    <w:rsid w:val="55FA1EDB"/>
    <w:rsid w:val="563805C7"/>
    <w:rsid w:val="56D56319"/>
    <w:rsid w:val="572E3B80"/>
    <w:rsid w:val="57B65C47"/>
    <w:rsid w:val="59054D38"/>
    <w:rsid w:val="5966366C"/>
    <w:rsid w:val="5C6C0FCA"/>
    <w:rsid w:val="5DB70023"/>
    <w:rsid w:val="5DC43BD5"/>
    <w:rsid w:val="5E3E24F3"/>
    <w:rsid w:val="604B482F"/>
    <w:rsid w:val="61397812"/>
    <w:rsid w:val="614C5B62"/>
    <w:rsid w:val="61C62F2B"/>
    <w:rsid w:val="61FC621E"/>
    <w:rsid w:val="624E3350"/>
    <w:rsid w:val="63597E24"/>
    <w:rsid w:val="63E7545A"/>
    <w:rsid w:val="63F55D49"/>
    <w:rsid w:val="64CC6AAA"/>
    <w:rsid w:val="65191951"/>
    <w:rsid w:val="655E4D66"/>
    <w:rsid w:val="6632533A"/>
    <w:rsid w:val="66627DF7"/>
    <w:rsid w:val="6753700F"/>
    <w:rsid w:val="676722E3"/>
    <w:rsid w:val="67E4235D"/>
    <w:rsid w:val="694A2E79"/>
    <w:rsid w:val="69F055C0"/>
    <w:rsid w:val="6A2010F4"/>
    <w:rsid w:val="6B641565"/>
    <w:rsid w:val="6C543A21"/>
    <w:rsid w:val="6C7C2B64"/>
    <w:rsid w:val="6CA66B0A"/>
    <w:rsid w:val="6CBD0550"/>
    <w:rsid w:val="6D352CA5"/>
    <w:rsid w:val="6E225129"/>
    <w:rsid w:val="6E691495"/>
    <w:rsid w:val="6E821BA6"/>
    <w:rsid w:val="6EEA74D2"/>
    <w:rsid w:val="6F1C062E"/>
    <w:rsid w:val="6FC646EE"/>
    <w:rsid w:val="701B7D10"/>
    <w:rsid w:val="703E4EBF"/>
    <w:rsid w:val="70690033"/>
    <w:rsid w:val="707B17AF"/>
    <w:rsid w:val="70E17439"/>
    <w:rsid w:val="713F3D33"/>
    <w:rsid w:val="7173160F"/>
    <w:rsid w:val="71CA176B"/>
    <w:rsid w:val="71E6066C"/>
    <w:rsid w:val="71EA4A14"/>
    <w:rsid w:val="720835C7"/>
    <w:rsid w:val="728A21BA"/>
    <w:rsid w:val="73891B3E"/>
    <w:rsid w:val="74363F40"/>
    <w:rsid w:val="74AE7F7A"/>
    <w:rsid w:val="75045610"/>
    <w:rsid w:val="76EE28B0"/>
    <w:rsid w:val="77440722"/>
    <w:rsid w:val="78830D93"/>
    <w:rsid w:val="78970D25"/>
    <w:rsid w:val="79382508"/>
    <w:rsid w:val="796055BB"/>
    <w:rsid w:val="79621333"/>
    <w:rsid w:val="79792E52"/>
    <w:rsid w:val="79B80F53"/>
    <w:rsid w:val="79D815F5"/>
    <w:rsid w:val="7B7F5C5B"/>
    <w:rsid w:val="7BED4431"/>
    <w:rsid w:val="7C013683"/>
    <w:rsid w:val="7C375547"/>
    <w:rsid w:val="7C464B2A"/>
    <w:rsid w:val="7CCB2058"/>
    <w:rsid w:val="7EA80F9E"/>
    <w:rsid w:val="7F1D5284"/>
    <w:rsid w:val="7F9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2022-01-10T08:52:00Z</dcterms:created>
  <dc:creator>祝您健康</dc:creator>
  <cp:lastModifiedBy>黄娟</cp:lastModifiedBy>
  <dcterms:modified xsi:type="dcterms:W3CDTF">2022-01-19T06:13:56Z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D06A5D9FBCC14F69A03DDF09811981E9</vt:lpwstr>
  </property>
</Properties>
</file>